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3C" w:rsidRDefault="0072463C" w:rsidP="00E474C9">
      <w:bookmarkStart w:id="0" w:name="_GoBack"/>
      <w:bookmarkEnd w:id="0"/>
    </w:p>
    <w:p w:rsidR="002D0B5C" w:rsidRPr="0072463C" w:rsidRDefault="002D0B5C" w:rsidP="0072463C">
      <w:pPr>
        <w:jc w:val="right"/>
        <w:rPr>
          <w:b/>
          <w:i/>
          <w:u w:val="single"/>
        </w:rPr>
      </w:pPr>
      <w:r w:rsidRPr="0072463C">
        <w:rPr>
          <w:b/>
          <w:i/>
          <w:noProof/>
          <w:sz w:val="20"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63C" w:rsidRPr="0072463C">
        <w:rPr>
          <w:b/>
          <w:i/>
          <w:u w:val="single"/>
        </w:rPr>
        <w:t>ПРОЕКТ</w:t>
      </w:r>
    </w:p>
    <w:p w:rsidR="002D0B5C" w:rsidRPr="00B55D57" w:rsidRDefault="002D0B5C" w:rsidP="002D0B5C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2D0B5C" w:rsidRPr="00B55D57" w:rsidTr="002C3F59">
        <w:trPr>
          <w:trHeight w:hRule="exact" w:val="1134"/>
        </w:trPr>
        <w:tc>
          <w:tcPr>
            <w:tcW w:w="9873" w:type="dxa"/>
            <w:gridSpan w:val="10"/>
          </w:tcPr>
          <w:p w:rsidR="002D0B5C" w:rsidRPr="00B55D57" w:rsidRDefault="002D0B5C" w:rsidP="002C3F59">
            <w:pPr>
              <w:jc w:val="center"/>
              <w:rPr>
                <w:rFonts w:ascii="Georgia" w:hAnsi="Georgia"/>
                <w:b/>
              </w:rPr>
            </w:pPr>
            <w:r w:rsidRPr="00B55D57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2D0B5C" w:rsidRPr="00B55D57" w:rsidRDefault="002D0B5C" w:rsidP="002C3F59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D0B5C" w:rsidRPr="00B55D57" w:rsidRDefault="002D0B5C" w:rsidP="002C3F59">
            <w:pPr>
              <w:jc w:val="center"/>
              <w:rPr>
                <w:b/>
                <w:sz w:val="26"/>
                <w:szCs w:val="26"/>
              </w:rPr>
            </w:pPr>
            <w:r w:rsidRPr="00B55D57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2D0B5C" w:rsidRPr="00B55D57" w:rsidRDefault="002D0B5C" w:rsidP="002C3F59">
            <w:pPr>
              <w:jc w:val="center"/>
              <w:rPr>
                <w:sz w:val="12"/>
                <w:szCs w:val="12"/>
              </w:rPr>
            </w:pPr>
          </w:p>
          <w:p w:rsidR="002D0B5C" w:rsidRPr="00B55D57" w:rsidRDefault="002D0B5C" w:rsidP="002C3F59">
            <w:pPr>
              <w:jc w:val="center"/>
              <w:rPr>
                <w:b/>
                <w:sz w:val="26"/>
                <w:szCs w:val="26"/>
              </w:rPr>
            </w:pPr>
            <w:r w:rsidRPr="00B55D57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D0B5C" w:rsidRPr="00B55D57" w:rsidTr="002C3F59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2D0B5C" w:rsidRPr="00B55D57" w:rsidRDefault="002D0B5C" w:rsidP="002C3F59">
            <w:pPr>
              <w:jc w:val="right"/>
            </w:pPr>
            <w:r w:rsidRPr="00B55D57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0B5C" w:rsidRPr="00B55D57" w:rsidRDefault="002D0B5C" w:rsidP="002C3F59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D0B5C" w:rsidRPr="00B55D57" w:rsidRDefault="002D0B5C" w:rsidP="002C3F59">
            <w:r w:rsidRPr="00B55D57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0B5C" w:rsidRPr="00B55D57" w:rsidRDefault="002D0B5C" w:rsidP="002C3F59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2D0B5C" w:rsidRPr="00B55D57" w:rsidRDefault="002D0B5C" w:rsidP="002C3F59">
            <w:pPr>
              <w:ind w:right="-108"/>
              <w:jc w:val="right"/>
            </w:pPr>
            <w:r w:rsidRPr="00B55D57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0B5C" w:rsidRPr="00B55D57" w:rsidRDefault="002D0B5C" w:rsidP="002C3F59">
            <w:r>
              <w:t>24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D0B5C" w:rsidRPr="00B55D57" w:rsidRDefault="002D0B5C" w:rsidP="002C3F59">
            <w:r w:rsidRPr="00B55D57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2D0B5C" w:rsidRPr="00B55D57" w:rsidRDefault="002D0B5C" w:rsidP="002C3F59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2D0B5C" w:rsidRPr="00B55D57" w:rsidRDefault="002D0B5C" w:rsidP="002C3F59">
            <w:pPr>
              <w:jc w:val="center"/>
            </w:pPr>
            <w:r w:rsidRPr="00B55D57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0B5C" w:rsidRPr="00B55D57" w:rsidRDefault="002D0B5C" w:rsidP="002C3F59">
            <w:pPr>
              <w:jc w:val="center"/>
            </w:pPr>
          </w:p>
        </w:tc>
      </w:tr>
      <w:tr w:rsidR="002D0B5C" w:rsidRPr="00B55D57" w:rsidTr="002C3F59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2D0B5C" w:rsidRPr="00B55D57" w:rsidRDefault="002D0B5C" w:rsidP="002C3F59">
            <w:r w:rsidRPr="00B55D57">
              <w:t>пгт. Октябрьское</w:t>
            </w:r>
          </w:p>
        </w:tc>
      </w:tr>
    </w:tbl>
    <w:p w:rsidR="002D0B5C" w:rsidRDefault="002D0B5C" w:rsidP="002D0B5C">
      <w:pPr>
        <w:autoSpaceDE w:val="0"/>
        <w:autoSpaceDN w:val="0"/>
        <w:adjustRightInd w:val="0"/>
        <w:jc w:val="both"/>
      </w:pPr>
    </w:p>
    <w:p w:rsidR="002D0B5C" w:rsidRDefault="002D0B5C" w:rsidP="002D0B5C">
      <w:pPr>
        <w:autoSpaceDE w:val="0"/>
        <w:autoSpaceDN w:val="0"/>
        <w:adjustRightInd w:val="0"/>
        <w:jc w:val="both"/>
      </w:pPr>
      <w:r>
        <w:t xml:space="preserve">Об утверждении Порядка оплаты имущества, находящегося </w:t>
      </w:r>
    </w:p>
    <w:p w:rsidR="002D0B5C" w:rsidRDefault="002D0B5C" w:rsidP="002D0B5C">
      <w:pPr>
        <w:autoSpaceDE w:val="0"/>
        <w:autoSpaceDN w:val="0"/>
        <w:adjustRightInd w:val="0"/>
        <w:jc w:val="both"/>
      </w:pPr>
      <w:r>
        <w:t>в муниципальной собственности Октябрьского района</w:t>
      </w:r>
    </w:p>
    <w:p w:rsidR="002D0B5C" w:rsidRDefault="002D0B5C" w:rsidP="002D0B5C">
      <w:r w:rsidRPr="00B55D57">
        <w:t xml:space="preserve"> </w:t>
      </w:r>
    </w:p>
    <w:p w:rsidR="002D0B5C" w:rsidRDefault="002D0B5C" w:rsidP="002D0B5C"/>
    <w:p w:rsidR="002D0B5C" w:rsidRDefault="002D0B5C" w:rsidP="002D0B5C">
      <w:pPr>
        <w:ind w:firstLine="709"/>
        <w:jc w:val="both"/>
      </w:pPr>
      <w:r>
        <w:t>В соответствии с пунктом 7 статьи 35 Федерального закона от 21.12.2001 № 178-ФЗ                  «О приватизации государственного и муниципального имущества»,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Положением о порядке управления и распоряжения муниципальной собственностью муниципального образования Октябрьский район, утвержденным решением Думы Октябрьского района                         от 22.12.2009 № 631:</w:t>
      </w:r>
    </w:p>
    <w:p w:rsidR="002D0B5C" w:rsidRDefault="002D0B5C" w:rsidP="002D0B5C">
      <w:pPr>
        <w:ind w:firstLine="709"/>
        <w:jc w:val="both"/>
      </w:pPr>
      <w:r>
        <w:t>1. Утвердить Порядок оплаты имущества, находящегося в муниципальной собственности Октябрьского района, согласно приложению.</w:t>
      </w:r>
    </w:p>
    <w:p w:rsidR="002D0B5C" w:rsidRDefault="002D0B5C" w:rsidP="002D0B5C">
      <w:pPr>
        <w:ind w:firstLine="709"/>
        <w:jc w:val="both"/>
      </w:pPr>
      <w:r>
        <w:t>2. Признать утратившим силу постановление администрации Октябрьского района                от 07.02.2018 № 244 «Об утверждении Положения о порядке и сроках перечисления задатков, а также денежных средств в счет оплаты приватизируемого имущества муниципального образования Октябрьский район».</w:t>
      </w:r>
    </w:p>
    <w:p w:rsidR="002D0B5C" w:rsidRDefault="002D0B5C" w:rsidP="002D0B5C">
      <w:pPr>
        <w:ind w:firstLine="709"/>
        <w:jc w:val="both"/>
      </w:pPr>
      <w:r>
        <w:t xml:space="preserve">3. </w:t>
      </w:r>
      <w:r w:rsidRPr="00854EC9">
        <w:t>Опубликовать постановление в официальном сетевом издании «</w:t>
      </w:r>
      <w:r>
        <w:t>Официальный сайт Октябрьского района</w:t>
      </w:r>
      <w:r w:rsidRPr="00854EC9">
        <w:t xml:space="preserve">».  </w:t>
      </w:r>
    </w:p>
    <w:p w:rsidR="002D0B5C" w:rsidRDefault="002D0B5C" w:rsidP="002D0B5C">
      <w:pPr>
        <w:ind w:firstLine="709"/>
        <w:jc w:val="both"/>
      </w:pPr>
      <w:r>
        <w:t>4. Контроль за выполнением постановления возложить на заместителя главы Октябрьского района по 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</w:t>
      </w:r>
    </w:p>
    <w:p w:rsidR="002D0B5C" w:rsidRDefault="002D0B5C" w:rsidP="002D0B5C">
      <w:pPr>
        <w:ind w:firstLine="720"/>
      </w:pPr>
    </w:p>
    <w:p w:rsidR="002D0B5C" w:rsidRPr="00B55D57" w:rsidRDefault="002D0B5C" w:rsidP="002D0B5C">
      <w:pPr>
        <w:ind w:firstLine="720"/>
      </w:pPr>
    </w:p>
    <w:p w:rsidR="002D0B5C" w:rsidRPr="00B55D57" w:rsidRDefault="002D0B5C" w:rsidP="002D0B5C">
      <w:r>
        <w:t>Глава Октябрьского района</w:t>
      </w:r>
      <w:r w:rsidRPr="00B55D5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С.В. Заплатин</w:t>
      </w:r>
    </w:p>
    <w:p w:rsidR="002D0B5C" w:rsidRDefault="002D0B5C" w:rsidP="002D0B5C"/>
    <w:p w:rsidR="002D0B5C" w:rsidRDefault="002D0B5C" w:rsidP="002D0B5C"/>
    <w:p w:rsidR="002D0B5C" w:rsidRDefault="002D0B5C" w:rsidP="002D0B5C"/>
    <w:p w:rsidR="002D0B5C" w:rsidRDefault="002D0B5C" w:rsidP="002D0B5C"/>
    <w:p w:rsidR="002D0B5C" w:rsidRDefault="002D0B5C" w:rsidP="002D0B5C"/>
    <w:p w:rsidR="002D0B5C" w:rsidRDefault="002D0B5C" w:rsidP="002D0B5C"/>
    <w:p w:rsidR="002D0B5C" w:rsidRDefault="002D0B5C" w:rsidP="002D0B5C"/>
    <w:p w:rsidR="002D0B5C" w:rsidRDefault="002D0B5C" w:rsidP="002D0B5C">
      <w:pPr>
        <w:jc w:val="both"/>
      </w:pPr>
    </w:p>
    <w:p w:rsidR="002D0B5C" w:rsidRDefault="002D0B5C" w:rsidP="002D0B5C">
      <w:pPr>
        <w:jc w:val="both"/>
      </w:pPr>
    </w:p>
    <w:p w:rsidR="002D0B5C" w:rsidRDefault="002D0B5C" w:rsidP="002D0B5C">
      <w:pPr>
        <w:jc w:val="both"/>
      </w:pPr>
    </w:p>
    <w:p w:rsidR="002D0B5C" w:rsidRPr="00B55D57" w:rsidRDefault="002D0B5C" w:rsidP="002D0B5C">
      <w:pPr>
        <w:jc w:val="right"/>
      </w:pPr>
      <w:r>
        <w:br w:type="page"/>
      </w:r>
      <w:r>
        <w:lastRenderedPageBreak/>
        <w:t xml:space="preserve">Приложение </w:t>
      </w:r>
    </w:p>
    <w:p w:rsidR="002D0B5C" w:rsidRPr="00B55D57" w:rsidRDefault="002D0B5C" w:rsidP="002D0B5C">
      <w:pPr>
        <w:tabs>
          <w:tab w:val="left" w:pos="0"/>
        </w:tabs>
        <w:ind w:right="-82"/>
        <w:jc w:val="right"/>
      </w:pPr>
      <w:r w:rsidRPr="00B55D57">
        <w:t xml:space="preserve">          к постановлению администрации Октябрьского района </w:t>
      </w:r>
    </w:p>
    <w:p w:rsidR="002D0B5C" w:rsidRPr="00B55D57" w:rsidRDefault="002D0B5C" w:rsidP="002D0B5C">
      <w:pPr>
        <w:tabs>
          <w:tab w:val="left" w:pos="0"/>
        </w:tabs>
        <w:ind w:right="-82"/>
      </w:pPr>
      <w:r w:rsidRPr="00B55D57">
        <w:t xml:space="preserve">                                                                 </w:t>
      </w:r>
      <w:r w:rsidR="0072463C">
        <w:t xml:space="preserve">        </w:t>
      </w:r>
      <w:r w:rsidRPr="00B55D57">
        <w:t xml:space="preserve">  от «_</w:t>
      </w:r>
      <w:r>
        <w:t>___</w:t>
      </w:r>
      <w:r w:rsidRPr="00B55D57">
        <w:t>___»_________________20</w:t>
      </w:r>
      <w:r>
        <w:t>24</w:t>
      </w:r>
      <w:r w:rsidRPr="00B55D57">
        <w:t xml:space="preserve"> г. №____</w:t>
      </w:r>
      <w:r>
        <w:t>_____</w:t>
      </w:r>
      <w:r w:rsidRPr="00B55D57">
        <w:t>_</w:t>
      </w:r>
    </w:p>
    <w:p w:rsidR="002D0B5C" w:rsidRDefault="002D0B5C" w:rsidP="002D0B5C">
      <w:pPr>
        <w:jc w:val="both"/>
      </w:pPr>
    </w:p>
    <w:p w:rsidR="0072463C" w:rsidRDefault="002D0B5C" w:rsidP="002D0B5C">
      <w:pPr>
        <w:pStyle w:val="ConsPlusNormal"/>
        <w:jc w:val="center"/>
        <w:rPr>
          <w:b/>
          <w:sz w:val="24"/>
          <w:szCs w:val="24"/>
        </w:rPr>
      </w:pPr>
      <w:r w:rsidRPr="00364A03">
        <w:rPr>
          <w:b/>
          <w:sz w:val="24"/>
          <w:szCs w:val="24"/>
        </w:rPr>
        <w:t xml:space="preserve">Порядок оплаты имущества, находящегося </w:t>
      </w:r>
    </w:p>
    <w:p w:rsidR="002D0B5C" w:rsidRPr="00364A03" w:rsidRDefault="002D0B5C" w:rsidP="002D0B5C">
      <w:pPr>
        <w:pStyle w:val="ConsPlusNormal"/>
        <w:jc w:val="center"/>
        <w:rPr>
          <w:b/>
          <w:sz w:val="24"/>
          <w:szCs w:val="24"/>
        </w:rPr>
      </w:pPr>
      <w:r w:rsidRPr="00364A03">
        <w:rPr>
          <w:b/>
          <w:sz w:val="24"/>
          <w:szCs w:val="24"/>
        </w:rPr>
        <w:t>в муниципальной собственности Октябрьского</w:t>
      </w:r>
      <w:r>
        <w:rPr>
          <w:b/>
          <w:sz w:val="24"/>
          <w:szCs w:val="24"/>
        </w:rPr>
        <w:t xml:space="preserve"> района (далее – Порядок)</w:t>
      </w:r>
    </w:p>
    <w:p w:rsidR="002D0B5C" w:rsidRPr="009A1ABF" w:rsidRDefault="002D0B5C" w:rsidP="002D0B5C">
      <w:pPr>
        <w:pStyle w:val="ConsPlusNormal"/>
        <w:rPr>
          <w:sz w:val="24"/>
          <w:szCs w:val="24"/>
        </w:rPr>
      </w:pPr>
    </w:p>
    <w:p w:rsidR="002D0B5C" w:rsidRDefault="002D0B5C" w:rsidP="002D0B5C">
      <w:pPr>
        <w:autoSpaceDE w:val="0"/>
        <w:autoSpaceDN w:val="0"/>
        <w:adjustRightInd w:val="0"/>
        <w:ind w:firstLine="709"/>
        <w:jc w:val="both"/>
      </w:pPr>
      <w:bookmarkStart w:id="1" w:name="P31"/>
      <w:bookmarkEnd w:id="1"/>
      <w:r>
        <w:t xml:space="preserve">1. Порядок определяет условия оплаты имущества, находящегося в муниципальной собственности Октябрьского района (далее – муниципальное имущество), приватизация которого осуществляется в соответствии с Федеральными законами от 21.12.2001 № 178-ФЗ                               «О приватизации государственного и муниципального имущества» (далее – </w:t>
      </w:r>
      <w:r w:rsidRPr="009A1ABF">
        <w:t>Федеральный закон № 178-ФЗ</w:t>
      </w:r>
      <w:r>
        <w:t>),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№ 159</w:t>
      </w:r>
      <w:r w:rsidRPr="009A1ABF">
        <w:t>-ФЗ</w:t>
      </w:r>
      <w:r>
        <w:t>).</w:t>
      </w:r>
    </w:p>
    <w:p w:rsidR="002D0B5C" w:rsidRDefault="002D0B5C" w:rsidP="002D0B5C">
      <w:pPr>
        <w:autoSpaceDE w:val="0"/>
        <w:autoSpaceDN w:val="0"/>
        <w:adjustRightInd w:val="0"/>
        <w:ind w:firstLine="709"/>
        <w:jc w:val="both"/>
      </w:pPr>
      <w:r>
        <w:t xml:space="preserve">2. Продавцом муниципального имущества выступает </w:t>
      </w:r>
      <w:r w:rsidRPr="009A1ABF">
        <w:t>Комитет по управлению муниципальной собственностью администрации Октябрьского района (далее – Комитет).</w:t>
      </w:r>
    </w:p>
    <w:p w:rsidR="002D0B5C" w:rsidRPr="00756676" w:rsidRDefault="002D0B5C" w:rsidP="002D0B5C">
      <w:pPr>
        <w:autoSpaceDE w:val="0"/>
        <w:autoSpaceDN w:val="0"/>
        <w:adjustRightInd w:val="0"/>
        <w:ind w:firstLine="709"/>
        <w:jc w:val="both"/>
      </w:pPr>
      <w:r>
        <w:t xml:space="preserve">3. Оплата приобретаемого покупателями муниципального имущества производится в соответствии с частью 1 статьи 35 Федерального закона № 178-ФЗ путем безналичного </w:t>
      </w:r>
      <w:r w:rsidRPr="00756676">
        <w:t>перечисления денежных средств в местный бюджет в соответствии с условиями и сроками, установленными в информационном сообщении о продаже муниципального имущества.</w:t>
      </w:r>
    </w:p>
    <w:p w:rsidR="002D0B5C" w:rsidRDefault="002D0B5C" w:rsidP="002D0B5C">
      <w:pPr>
        <w:autoSpaceDE w:val="0"/>
        <w:autoSpaceDN w:val="0"/>
        <w:adjustRightInd w:val="0"/>
        <w:ind w:firstLine="709"/>
        <w:jc w:val="both"/>
      </w:pPr>
      <w:r w:rsidRPr="00756676">
        <w:t>О</w:t>
      </w:r>
      <w:r w:rsidRPr="00756676">
        <w:rPr>
          <w:bCs/>
        </w:rPr>
        <w:t>плата муниципального имущества, приобретаемого его арендаторами при реализации преимущественного права на его приобретение</w:t>
      </w:r>
      <w:r w:rsidRPr="00756676">
        <w:t xml:space="preserve"> производится в соответствии со статьей 5 Федерального</w:t>
      </w:r>
      <w:r>
        <w:t xml:space="preserve"> закона № 159-ФЗ.</w:t>
      </w:r>
    </w:p>
    <w:p w:rsidR="002D0B5C" w:rsidRDefault="002D0B5C" w:rsidP="002D0B5C">
      <w:pPr>
        <w:autoSpaceDE w:val="0"/>
        <w:autoSpaceDN w:val="0"/>
        <w:adjustRightInd w:val="0"/>
        <w:ind w:firstLine="709"/>
        <w:jc w:val="both"/>
      </w:pPr>
      <w:r>
        <w:t>4. В случае предоставления рассрочки оплата муниципального имущества производится покупателями ежемесячно равными долями в течение всего срока предоставления рассрочки.</w:t>
      </w:r>
    </w:p>
    <w:p w:rsidR="002D0B5C" w:rsidRDefault="002D0B5C" w:rsidP="002D0B5C">
      <w:pPr>
        <w:autoSpaceDE w:val="0"/>
        <w:autoSpaceDN w:val="0"/>
        <w:adjustRightInd w:val="0"/>
        <w:ind w:firstLine="709"/>
        <w:jc w:val="both"/>
      </w:pPr>
      <w:r>
        <w:t>Срок оплаты муниципального имущества в рассрочку определяется в решении об условиях приватизации муниципального имущества.</w:t>
      </w:r>
    </w:p>
    <w:p w:rsidR="002D0B5C" w:rsidRDefault="002D0B5C" w:rsidP="002D0B5C">
      <w:pPr>
        <w:autoSpaceDE w:val="0"/>
        <w:autoSpaceDN w:val="0"/>
        <w:adjustRightInd w:val="0"/>
        <w:ind w:firstLine="709"/>
        <w:jc w:val="both"/>
      </w:pPr>
      <w:r>
        <w:t>5. Единовременная оплата муниципального имущества осуществляется в течение 30 календарных дней со дня заключения договора купли-продажи муниципального имущества.</w:t>
      </w:r>
    </w:p>
    <w:p w:rsidR="002D0B5C" w:rsidRDefault="002D0B5C" w:rsidP="002D0B5C">
      <w:pPr>
        <w:autoSpaceDE w:val="0"/>
        <w:autoSpaceDN w:val="0"/>
        <w:adjustRightInd w:val="0"/>
        <w:ind w:firstLine="709"/>
        <w:jc w:val="both"/>
      </w:pPr>
      <w:r>
        <w:t>6. Факт оплаты муниципального имущества подтверждается выпиской с лицевого счета Комитета, подтверждающей поступление средств в размере и сроки, указанные в договоре купли-продажи муниципального имущества и (или) в решении об условиях приватизации муниципального имущества.</w:t>
      </w:r>
    </w:p>
    <w:sectPr w:rsidR="002D0B5C" w:rsidSect="002D0B5C">
      <w:footerReference w:type="even" r:id="rId8"/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A6" w:rsidRDefault="008200A6">
      <w:r>
        <w:separator/>
      </w:r>
    </w:p>
  </w:endnote>
  <w:endnote w:type="continuationSeparator" w:id="0">
    <w:p w:rsidR="008200A6" w:rsidRDefault="0082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FD4" w:rsidRDefault="005F47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2F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2FD4" w:rsidRDefault="00422FD4">
    <w:pPr>
      <w:pStyle w:val="a5"/>
    </w:pPr>
  </w:p>
  <w:p w:rsidR="00D66578" w:rsidRDefault="00D66578"/>
  <w:p w:rsidR="00D66578" w:rsidRDefault="00D665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A6" w:rsidRDefault="008200A6">
      <w:r>
        <w:separator/>
      </w:r>
    </w:p>
  </w:footnote>
  <w:footnote w:type="continuationSeparator" w:id="0">
    <w:p w:rsidR="008200A6" w:rsidRDefault="0082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A6A1F"/>
    <w:multiLevelType w:val="hybridMultilevel"/>
    <w:tmpl w:val="8B14E1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61DF0"/>
    <w:multiLevelType w:val="hybridMultilevel"/>
    <w:tmpl w:val="B390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3" w15:restartNumberingAfterBreak="0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8150B2B"/>
    <w:multiLevelType w:val="hybridMultilevel"/>
    <w:tmpl w:val="4C609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19D3990"/>
    <w:multiLevelType w:val="multilevel"/>
    <w:tmpl w:val="E1FE4B0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1" w15:restartNumberingAfterBreak="0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5" w15:restartNumberingAfterBreak="0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AB0397"/>
    <w:multiLevelType w:val="multilevel"/>
    <w:tmpl w:val="293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30"/>
  </w:num>
  <w:num w:numId="2">
    <w:abstractNumId w:val="3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</w:num>
  <w:num w:numId="6">
    <w:abstractNumId w:val="6"/>
  </w:num>
  <w:num w:numId="7">
    <w:abstractNumId w:val="26"/>
  </w:num>
  <w:num w:numId="8">
    <w:abstractNumId w:val="35"/>
  </w:num>
  <w:num w:numId="9">
    <w:abstractNumId w:val="25"/>
  </w:num>
  <w:num w:numId="10">
    <w:abstractNumId w:val="22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8"/>
  </w:num>
  <w:num w:numId="15">
    <w:abstractNumId w:val="36"/>
  </w:num>
  <w:num w:numId="16">
    <w:abstractNumId w:val="11"/>
  </w:num>
  <w:num w:numId="17">
    <w:abstractNumId w:val="7"/>
  </w:num>
  <w:num w:numId="18">
    <w:abstractNumId w:val="5"/>
  </w:num>
  <w:num w:numId="19">
    <w:abstractNumId w:val="37"/>
  </w:num>
  <w:num w:numId="20">
    <w:abstractNumId w:val="15"/>
  </w:num>
  <w:num w:numId="21">
    <w:abstractNumId w:val="38"/>
  </w:num>
  <w:num w:numId="22">
    <w:abstractNumId w:val="4"/>
  </w:num>
  <w:num w:numId="23">
    <w:abstractNumId w:val="3"/>
  </w:num>
  <w:num w:numId="24">
    <w:abstractNumId w:val="31"/>
  </w:num>
  <w:num w:numId="25">
    <w:abstractNumId w:val="19"/>
  </w:num>
  <w:num w:numId="26">
    <w:abstractNumId w:val="20"/>
  </w:num>
  <w:num w:numId="27">
    <w:abstractNumId w:val="12"/>
  </w:num>
  <w:num w:numId="28">
    <w:abstractNumId w:val="8"/>
  </w:num>
  <w:num w:numId="29">
    <w:abstractNumId w:val="21"/>
  </w:num>
  <w:num w:numId="30">
    <w:abstractNumId w:val="40"/>
  </w:num>
  <w:num w:numId="31">
    <w:abstractNumId w:val="23"/>
  </w:num>
  <w:num w:numId="32">
    <w:abstractNumId w:val="24"/>
  </w:num>
  <w:num w:numId="33">
    <w:abstractNumId w:val="4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9"/>
  </w:num>
  <w:num w:numId="37">
    <w:abstractNumId w:val="34"/>
  </w:num>
  <w:num w:numId="38">
    <w:abstractNumId w:val="44"/>
  </w:num>
  <w:num w:numId="39">
    <w:abstractNumId w:val="13"/>
  </w:num>
  <w:num w:numId="40">
    <w:abstractNumId w:val="1"/>
  </w:num>
  <w:num w:numId="41">
    <w:abstractNumId w:val="42"/>
  </w:num>
  <w:num w:numId="42">
    <w:abstractNumId w:val="33"/>
  </w:num>
  <w:num w:numId="43">
    <w:abstractNumId w:val="0"/>
  </w:num>
  <w:num w:numId="44">
    <w:abstractNumId w:val="1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D1"/>
    <w:rsid w:val="00040E7F"/>
    <w:rsid w:val="00066A1F"/>
    <w:rsid w:val="00067990"/>
    <w:rsid w:val="00070C10"/>
    <w:rsid w:val="000A2E90"/>
    <w:rsid w:val="000E4BEA"/>
    <w:rsid w:val="00110BC4"/>
    <w:rsid w:val="00127C4D"/>
    <w:rsid w:val="00143D3A"/>
    <w:rsid w:val="00172E2C"/>
    <w:rsid w:val="001F6F7F"/>
    <w:rsid w:val="00200D10"/>
    <w:rsid w:val="00257029"/>
    <w:rsid w:val="00262319"/>
    <w:rsid w:val="00297129"/>
    <w:rsid w:val="002A0A89"/>
    <w:rsid w:val="002B7104"/>
    <w:rsid w:val="002D0B5C"/>
    <w:rsid w:val="00315357"/>
    <w:rsid w:val="00323147"/>
    <w:rsid w:val="00324E0A"/>
    <w:rsid w:val="003516B4"/>
    <w:rsid w:val="00360D1A"/>
    <w:rsid w:val="003C71B0"/>
    <w:rsid w:val="003D1302"/>
    <w:rsid w:val="003E25EE"/>
    <w:rsid w:val="003E35BF"/>
    <w:rsid w:val="00404D5F"/>
    <w:rsid w:val="004178D4"/>
    <w:rsid w:val="00422FD4"/>
    <w:rsid w:val="004356D0"/>
    <w:rsid w:val="004C54CA"/>
    <w:rsid w:val="00526348"/>
    <w:rsid w:val="00545787"/>
    <w:rsid w:val="00567381"/>
    <w:rsid w:val="00571975"/>
    <w:rsid w:val="00571D87"/>
    <w:rsid w:val="0058433C"/>
    <w:rsid w:val="005A6AE3"/>
    <w:rsid w:val="005C1700"/>
    <w:rsid w:val="005E1056"/>
    <w:rsid w:val="005F472A"/>
    <w:rsid w:val="00616526"/>
    <w:rsid w:val="00636FB3"/>
    <w:rsid w:val="00640F60"/>
    <w:rsid w:val="0066653D"/>
    <w:rsid w:val="00681776"/>
    <w:rsid w:val="00691E31"/>
    <w:rsid w:val="006E334F"/>
    <w:rsid w:val="007018C8"/>
    <w:rsid w:val="0072463C"/>
    <w:rsid w:val="00773F18"/>
    <w:rsid w:val="00794C58"/>
    <w:rsid w:val="007D7060"/>
    <w:rsid w:val="00806443"/>
    <w:rsid w:val="008200A6"/>
    <w:rsid w:val="00826E4B"/>
    <w:rsid w:val="008328F2"/>
    <w:rsid w:val="008645B0"/>
    <w:rsid w:val="008C7D2E"/>
    <w:rsid w:val="008E2A98"/>
    <w:rsid w:val="008F2823"/>
    <w:rsid w:val="008F7A59"/>
    <w:rsid w:val="0091496B"/>
    <w:rsid w:val="00922B82"/>
    <w:rsid w:val="009525E0"/>
    <w:rsid w:val="00952FE9"/>
    <w:rsid w:val="00974F15"/>
    <w:rsid w:val="00982D7B"/>
    <w:rsid w:val="00984714"/>
    <w:rsid w:val="00986C56"/>
    <w:rsid w:val="009A596F"/>
    <w:rsid w:val="009A5AD0"/>
    <w:rsid w:val="009C6FD9"/>
    <w:rsid w:val="00A2136E"/>
    <w:rsid w:val="00A3015A"/>
    <w:rsid w:val="00A602D9"/>
    <w:rsid w:val="00A62505"/>
    <w:rsid w:val="00A83336"/>
    <w:rsid w:val="00AE0505"/>
    <w:rsid w:val="00B130B1"/>
    <w:rsid w:val="00B3608C"/>
    <w:rsid w:val="00B70AC7"/>
    <w:rsid w:val="00B87B34"/>
    <w:rsid w:val="00B93E37"/>
    <w:rsid w:val="00B956B8"/>
    <w:rsid w:val="00B95EE8"/>
    <w:rsid w:val="00BC4CC1"/>
    <w:rsid w:val="00C21EAE"/>
    <w:rsid w:val="00C40DF3"/>
    <w:rsid w:val="00C62D45"/>
    <w:rsid w:val="00C730E7"/>
    <w:rsid w:val="00C75DFA"/>
    <w:rsid w:val="00C91216"/>
    <w:rsid w:val="00CB1963"/>
    <w:rsid w:val="00CF19C0"/>
    <w:rsid w:val="00D036DF"/>
    <w:rsid w:val="00D04370"/>
    <w:rsid w:val="00D27932"/>
    <w:rsid w:val="00D45BA3"/>
    <w:rsid w:val="00D61A56"/>
    <w:rsid w:val="00D66578"/>
    <w:rsid w:val="00D964BC"/>
    <w:rsid w:val="00DB76A7"/>
    <w:rsid w:val="00DD6971"/>
    <w:rsid w:val="00DE6714"/>
    <w:rsid w:val="00E05999"/>
    <w:rsid w:val="00E16BB7"/>
    <w:rsid w:val="00E474C9"/>
    <w:rsid w:val="00E554C5"/>
    <w:rsid w:val="00E737E4"/>
    <w:rsid w:val="00EA79EC"/>
    <w:rsid w:val="00EC52F2"/>
    <w:rsid w:val="00F13F69"/>
    <w:rsid w:val="00F153B4"/>
    <w:rsid w:val="00F15F57"/>
    <w:rsid w:val="00F206A6"/>
    <w:rsid w:val="00F43DD9"/>
    <w:rsid w:val="00F55AD1"/>
    <w:rsid w:val="00F61D55"/>
    <w:rsid w:val="00F742E2"/>
    <w:rsid w:val="00FE1F42"/>
    <w:rsid w:val="00F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29B0A0F-5385-4649-8A38-C7953412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472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2136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E47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5F472A"/>
    <w:rPr>
      <w:color w:val="0000FF"/>
      <w:u w:val="single"/>
    </w:rPr>
  </w:style>
  <w:style w:type="paragraph" w:styleId="a5">
    <w:name w:val="footer"/>
    <w:basedOn w:val="a0"/>
    <w:link w:val="a6"/>
    <w:uiPriority w:val="99"/>
    <w:rsid w:val="005F472A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5F472A"/>
  </w:style>
  <w:style w:type="paragraph" w:styleId="a8">
    <w:name w:val="header"/>
    <w:basedOn w:val="a0"/>
    <w:link w:val="a9"/>
    <w:uiPriority w:val="99"/>
    <w:rsid w:val="005F472A"/>
    <w:pPr>
      <w:tabs>
        <w:tab w:val="center" w:pos="4677"/>
        <w:tab w:val="right" w:pos="9355"/>
      </w:tabs>
    </w:pPr>
  </w:style>
  <w:style w:type="paragraph" w:styleId="aa">
    <w:name w:val="Balloon Text"/>
    <w:basedOn w:val="a0"/>
    <w:link w:val="ab"/>
    <w:uiPriority w:val="99"/>
    <w:rsid w:val="005A6AE3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rsid w:val="00C62D45"/>
    <w:pPr>
      <w:spacing w:line="192" w:lineRule="auto"/>
      <w:jc w:val="center"/>
    </w:pPr>
    <w:rPr>
      <w:sz w:val="18"/>
      <w:szCs w:val="20"/>
    </w:rPr>
  </w:style>
  <w:style w:type="character" w:customStyle="1" w:styleId="20">
    <w:name w:val="Заголовок 2 Знак"/>
    <w:basedOn w:val="a1"/>
    <w:link w:val="2"/>
    <w:rsid w:val="00E474C9"/>
    <w:rPr>
      <w:rFonts w:ascii="Cambria" w:hAnsi="Cambria"/>
      <w:b/>
      <w:bCs/>
      <w:i/>
      <w:iCs/>
      <w:sz w:val="28"/>
      <w:szCs w:val="28"/>
    </w:rPr>
  </w:style>
  <w:style w:type="paragraph" w:customStyle="1" w:styleId="ConsNonformat">
    <w:name w:val="ConsNonformat"/>
    <w:rsid w:val="00D45BA3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2"/>
      <w:lang w:eastAsia="ar-SA"/>
    </w:rPr>
  </w:style>
  <w:style w:type="table" w:styleId="ac">
    <w:name w:val="Table Grid"/>
    <w:basedOn w:val="a2"/>
    <w:uiPriority w:val="59"/>
    <w:rsid w:val="00A833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8333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rsid w:val="00A2136E"/>
    <w:rPr>
      <w:rFonts w:ascii="Calibri Light" w:hAnsi="Calibri Light"/>
      <w:b/>
      <w:bCs/>
      <w:kern w:val="32"/>
      <w:sz w:val="32"/>
      <w:szCs w:val="32"/>
    </w:rPr>
  </w:style>
  <w:style w:type="character" w:customStyle="1" w:styleId="a6">
    <w:name w:val="Нижний колонтитул Знак"/>
    <w:link w:val="a5"/>
    <w:uiPriority w:val="99"/>
    <w:rsid w:val="00A2136E"/>
    <w:rPr>
      <w:sz w:val="24"/>
      <w:szCs w:val="24"/>
    </w:rPr>
  </w:style>
  <w:style w:type="character" w:customStyle="1" w:styleId="ab">
    <w:name w:val="Текст выноски Знак"/>
    <w:link w:val="aa"/>
    <w:uiPriority w:val="99"/>
    <w:rsid w:val="00A2136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2136E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basedOn w:val="a2"/>
    <w:next w:val="ac"/>
    <w:uiPriority w:val="59"/>
    <w:rsid w:val="00A21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2136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A2136E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A2136E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A2136E"/>
  </w:style>
  <w:style w:type="character" w:customStyle="1" w:styleId="22">
    <w:name w:val="Основной текст 2 Знак"/>
    <w:link w:val="21"/>
    <w:rsid w:val="00A2136E"/>
    <w:rPr>
      <w:sz w:val="18"/>
    </w:rPr>
  </w:style>
  <w:style w:type="paragraph" w:styleId="ae">
    <w:name w:val="List Paragraph"/>
    <w:basedOn w:val="a0"/>
    <w:link w:val="af"/>
    <w:uiPriority w:val="34"/>
    <w:qFormat/>
    <w:rsid w:val="00A2136E"/>
    <w:pPr>
      <w:ind w:left="708"/>
    </w:pPr>
  </w:style>
  <w:style w:type="character" w:customStyle="1" w:styleId="af">
    <w:name w:val="Абзац списка Знак"/>
    <w:link w:val="ae"/>
    <w:uiPriority w:val="34"/>
    <w:rsid w:val="00A2136E"/>
    <w:rPr>
      <w:sz w:val="24"/>
      <w:szCs w:val="24"/>
    </w:rPr>
  </w:style>
  <w:style w:type="paragraph" w:customStyle="1" w:styleId="ConsPlusTitle">
    <w:name w:val="ConsPlusTitle"/>
    <w:rsid w:val="00A213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A2136E"/>
    <w:pPr>
      <w:spacing w:before="100" w:beforeAutospacing="1" w:after="100" w:afterAutospacing="1"/>
    </w:pPr>
  </w:style>
  <w:style w:type="paragraph" w:styleId="af0">
    <w:name w:val="Body Text"/>
    <w:basedOn w:val="a0"/>
    <w:link w:val="af1"/>
    <w:rsid w:val="00A2136E"/>
    <w:pPr>
      <w:spacing w:after="120"/>
    </w:pPr>
  </w:style>
  <w:style w:type="character" w:customStyle="1" w:styleId="af1">
    <w:name w:val="Основной текст Знак"/>
    <w:basedOn w:val="a1"/>
    <w:link w:val="af0"/>
    <w:rsid w:val="00A2136E"/>
    <w:rPr>
      <w:sz w:val="24"/>
      <w:szCs w:val="24"/>
    </w:rPr>
  </w:style>
  <w:style w:type="paragraph" w:customStyle="1" w:styleId="Default">
    <w:name w:val="Default"/>
    <w:rsid w:val="00A213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2">
    <w:name w:val="footnote text"/>
    <w:basedOn w:val="a0"/>
    <w:link w:val="af3"/>
    <w:unhideWhenUsed/>
    <w:rsid w:val="00A2136E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2136E"/>
  </w:style>
  <w:style w:type="character" w:styleId="af4">
    <w:name w:val="footnote reference"/>
    <w:basedOn w:val="a1"/>
    <w:unhideWhenUsed/>
    <w:rsid w:val="00A2136E"/>
    <w:rPr>
      <w:vertAlign w:val="superscript"/>
    </w:rPr>
  </w:style>
  <w:style w:type="paragraph" w:customStyle="1" w:styleId="sourcetag">
    <w:name w:val="source__tag"/>
    <w:basedOn w:val="a0"/>
    <w:rsid w:val="00A2136E"/>
    <w:pPr>
      <w:spacing w:before="100" w:beforeAutospacing="1" w:after="100" w:afterAutospacing="1"/>
    </w:pPr>
  </w:style>
  <w:style w:type="paragraph" w:customStyle="1" w:styleId="12">
    <w:name w:val="Название1"/>
    <w:basedOn w:val="a0"/>
    <w:next w:val="a0"/>
    <w:qFormat/>
    <w:rsid w:val="00A2136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6"/>
    <w:rsid w:val="00A213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Plain Text"/>
    <w:basedOn w:val="a0"/>
    <w:link w:val="af8"/>
    <w:rsid w:val="00A2136E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1"/>
    <w:link w:val="af7"/>
    <w:rsid w:val="00A2136E"/>
    <w:rPr>
      <w:rFonts w:ascii="Courier New" w:hAnsi="Courier New"/>
    </w:rPr>
  </w:style>
  <w:style w:type="character" w:styleId="af9">
    <w:name w:val="Strong"/>
    <w:basedOn w:val="a1"/>
    <w:qFormat/>
    <w:rsid w:val="00A2136E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A213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2136E"/>
    <w:rPr>
      <w:rFonts w:ascii="Courier New" w:hAnsi="Courier New" w:cs="Courier New"/>
    </w:rPr>
  </w:style>
  <w:style w:type="paragraph" w:customStyle="1" w:styleId="xl65">
    <w:name w:val="xl65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3">
    <w:name w:val="Абзац списка1"/>
    <w:basedOn w:val="a0"/>
    <w:rsid w:val="00A2136E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A2136E"/>
    <w:rPr>
      <w:color w:val="954F72"/>
      <w:u w:val="single"/>
    </w:rPr>
  </w:style>
  <w:style w:type="paragraph" w:customStyle="1" w:styleId="xl66">
    <w:name w:val="xl66"/>
    <w:basedOn w:val="a0"/>
    <w:rsid w:val="00A2136E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A2136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A21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A213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A21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A21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A213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A213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A21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A21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A213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A21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A213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A213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A213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A2136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A2136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A213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A213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A2136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A2136E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A213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A213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A213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A213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A213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A2136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A2136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A213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A213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A213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A213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A2136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A213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A2136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A2136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A213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A213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A213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A2136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A213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A213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A213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A2136E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A2136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A2136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A213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A2136E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3">
    <w:name w:val="Абзац списка2"/>
    <w:basedOn w:val="a0"/>
    <w:rsid w:val="00A2136E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A2136E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A2136E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A2136E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A2136E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A2136E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A2136E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A2136E"/>
    <w:pPr>
      <w:numPr>
        <w:numId w:val="43"/>
      </w:numPr>
      <w:contextualSpacing/>
    </w:pPr>
  </w:style>
  <w:style w:type="paragraph" w:customStyle="1" w:styleId="9">
    <w:name w:val="Абзац списка9"/>
    <w:basedOn w:val="a0"/>
    <w:rsid w:val="00A2136E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A2136E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A2136E"/>
    <w:pPr>
      <w:ind w:left="720"/>
      <w:contextualSpacing/>
    </w:pPr>
    <w:rPr>
      <w:rFonts w:eastAsia="Calibri"/>
    </w:rPr>
  </w:style>
  <w:style w:type="paragraph" w:customStyle="1" w:styleId="120">
    <w:name w:val="Абзац списка12"/>
    <w:basedOn w:val="a0"/>
    <w:rsid w:val="00A2136E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A213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A213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A213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A213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A213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A213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A213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A213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A213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A213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A213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A213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A21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A21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A213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A213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A213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A213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A213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A2136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A213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A2136E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A2136E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A213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0">
    <w:name w:val="Абзац списка13"/>
    <w:basedOn w:val="a0"/>
    <w:rsid w:val="00A2136E"/>
    <w:pPr>
      <w:ind w:left="720"/>
      <w:contextualSpacing/>
    </w:pPr>
    <w:rPr>
      <w:rFonts w:eastAsia="Calibri"/>
    </w:rPr>
  </w:style>
  <w:style w:type="paragraph" w:styleId="af6">
    <w:name w:val="Title"/>
    <w:basedOn w:val="a0"/>
    <w:next w:val="a0"/>
    <w:link w:val="af5"/>
    <w:qFormat/>
    <w:rsid w:val="00A2136E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1"/>
    <w:rsid w:val="00A2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3954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4426</CharactersWithSpaces>
  <SharedDoc>false</SharedDoc>
  <HLinks>
    <vt:vector size="18" baseType="variant">
      <vt:variant>
        <vt:i4>6619217</vt:i4>
      </vt:variant>
      <vt:variant>
        <vt:i4>6</vt:i4>
      </vt:variant>
      <vt:variant>
        <vt:i4>0</vt:i4>
      </vt:variant>
      <vt:variant>
        <vt:i4>5</vt:i4>
      </vt:variant>
      <vt:variant>
        <vt:lpwstr>mailto:adm@oktregion.ru</vt:lpwstr>
      </vt:variant>
      <vt:variant>
        <vt:lpwstr/>
      </vt:variant>
      <vt:variant>
        <vt:i4>6619217</vt:i4>
      </vt:variant>
      <vt:variant>
        <vt:i4>3</vt:i4>
      </vt:variant>
      <vt:variant>
        <vt:i4>0</vt:i4>
      </vt:variant>
      <vt:variant>
        <vt:i4>5</vt:i4>
      </vt:variant>
      <vt:variant>
        <vt:lpwstr>mailto:adm@oktregion.ru</vt:lpwstr>
      </vt:variant>
      <vt:variant>
        <vt:lpwstr/>
      </vt:variant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mailto:adm@oktregion.ru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KirichenkoNV</dc:creator>
  <cp:keywords/>
  <cp:lastModifiedBy>admin</cp:lastModifiedBy>
  <cp:revision>3</cp:revision>
  <cp:lastPrinted>2023-09-25T06:36:00Z</cp:lastPrinted>
  <dcterms:created xsi:type="dcterms:W3CDTF">2024-05-31T09:33:00Z</dcterms:created>
  <dcterms:modified xsi:type="dcterms:W3CDTF">2024-05-31T09:33:00Z</dcterms:modified>
</cp:coreProperties>
</file>